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5D" w:rsidRPr="00A542D8" w:rsidRDefault="00F554F6">
      <w:pPr>
        <w:rPr>
          <w:i/>
          <w:color w:val="FF0000"/>
          <w:sz w:val="28"/>
          <w:szCs w:val="28"/>
          <w:u w:val="single"/>
        </w:rPr>
      </w:pPr>
      <w:r w:rsidRPr="00A542D8">
        <w:rPr>
          <w:i/>
          <w:color w:val="FF0000"/>
          <w:sz w:val="28"/>
          <w:szCs w:val="28"/>
          <w:u w:val="single"/>
        </w:rPr>
        <w:t>Agreed Report BoM DLD 26/11/20</w:t>
      </w:r>
    </w:p>
    <w:p w:rsidR="00F554F6" w:rsidRDefault="00F554F6" w:rsidP="00F554F6">
      <w:pPr>
        <w:pStyle w:val="ListParagraph"/>
        <w:numPr>
          <w:ilvl w:val="0"/>
          <w:numId w:val="1"/>
        </w:numPr>
      </w:pPr>
      <w:r>
        <w:t>Decision was taken to apply for additional temporary accommodation consisting of 4 mainstream classrooms due to Covid-19 related restrictions and increased student enrolment.</w:t>
      </w:r>
    </w:p>
    <w:p w:rsidR="00A542D8" w:rsidRDefault="00A542D8" w:rsidP="00F554F6">
      <w:pPr>
        <w:pStyle w:val="ListParagraph"/>
        <w:numPr>
          <w:ilvl w:val="0"/>
          <w:numId w:val="1"/>
        </w:numPr>
      </w:pPr>
      <w:r>
        <w:t>Dept of Education minor works grant funding is to be used to finance the replacement of classroom windows.</w:t>
      </w:r>
    </w:p>
    <w:p w:rsidR="00A542D8" w:rsidRDefault="00A542D8" w:rsidP="00F554F6">
      <w:pPr>
        <w:pStyle w:val="ListParagraph"/>
        <w:numPr>
          <w:ilvl w:val="0"/>
          <w:numId w:val="1"/>
        </w:numPr>
      </w:pPr>
      <w:r>
        <w:t>Principal had made further representations this week to the Dept of Education School Building section to request a meeting to progress the new building project.</w:t>
      </w:r>
    </w:p>
    <w:p w:rsidR="00A542D8" w:rsidRDefault="00A542D8" w:rsidP="00A542D8"/>
    <w:p w:rsidR="00A542D8" w:rsidRDefault="00A542D8" w:rsidP="00A542D8">
      <w:r>
        <w:t>John Murphy</w:t>
      </w:r>
    </w:p>
    <w:p w:rsidR="00A542D8" w:rsidRDefault="00A542D8" w:rsidP="00A542D8">
      <w:r>
        <w:t>Secretary of the Board of Management</w:t>
      </w:r>
      <w:bookmarkStart w:id="0" w:name="_GoBack"/>
      <w:bookmarkEnd w:id="0"/>
    </w:p>
    <w:sectPr w:rsidR="00A54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0160"/>
    <w:multiLevelType w:val="hybridMultilevel"/>
    <w:tmpl w:val="E9E0CF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6"/>
    <w:rsid w:val="004F625D"/>
    <w:rsid w:val="00A542D8"/>
    <w:rsid w:val="00F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FC76-8CCB-42BB-B9F7-90E10B28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1</cp:revision>
  <dcterms:created xsi:type="dcterms:W3CDTF">2020-11-30T09:08:00Z</dcterms:created>
  <dcterms:modified xsi:type="dcterms:W3CDTF">2020-11-30T09:39:00Z</dcterms:modified>
</cp:coreProperties>
</file>