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1E43" w14:textId="4ABF9067" w:rsidR="00982731" w:rsidRPr="00055BC8" w:rsidRDefault="00115A88">
      <w:pPr>
        <w:rPr>
          <w:b/>
          <w:color w:val="FF0000"/>
          <w:sz w:val="44"/>
          <w:szCs w:val="44"/>
        </w:rPr>
      </w:pPr>
      <w:r w:rsidRPr="00055BC8">
        <w:rPr>
          <w:b/>
          <w:color w:val="FF0000"/>
          <w:sz w:val="44"/>
          <w:szCs w:val="44"/>
        </w:rPr>
        <w:t xml:space="preserve">Agreed Report – </w:t>
      </w:r>
      <w:r w:rsidR="00C00B06">
        <w:rPr>
          <w:b/>
          <w:color w:val="FF0000"/>
          <w:sz w:val="44"/>
          <w:szCs w:val="44"/>
        </w:rPr>
        <w:t>25-01/24</w:t>
      </w:r>
      <w:bookmarkStart w:id="0" w:name="_GoBack"/>
      <w:bookmarkEnd w:id="0"/>
    </w:p>
    <w:p w14:paraId="5D95C455" w14:textId="77777777" w:rsidR="00115A88" w:rsidRPr="00055BC8" w:rsidRDefault="00115A88" w:rsidP="00115A88">
      <w:pPr>
        <w:pStyle w:val="ListParagraph"/>
        <w:numPr>
          <w:ilvl w:val="0"/>
          <w:numId w:val="1"/>
        </w:numPr>
        <w:rPr>
          <w:b/>
          <w:i/>
        </w:rPr>
      </w:pPr>
      <w:r w:rsidRPr="00055BC8">
        <w:rPr>
          <w:b/>
          <w:i/>
        </w:rPr>
        <w:t>Matters Arising:</w:t>
      </w:r>
    </w:p>
    <w:p w14:paraId="71E06B41" w14:textId="77777777" w:rsidR="009E5675" w:rsidRDefault="009E5675" w:rsidP="009B32F2">
      <w:pPr>
        <w:pStyle w:val="ListParagraph"/>
        <w:numPr>
          <w:ilvl w:val="0"/>
          <w:numId w:val="13"/>
        </w:numPr>
      </w:pPr>
      <w:r>
        <w:t>First Year student enrolment applications 2024-2025.</w:t>
      </w:r>
    </w:p>
    <w:p w14:paraId="2E39145C" w14:textId="4AB479C2" w:rsidR="50DCE379" w:rsidRDefault="009E5675" w:rsidP="009B32F2">
      <w:pPr>
        <w:pStyle w:val="ListParagraph"/>
        <w:numPr>
          <w:ilvl w:val="0"/>
          <w:numId w:val="13"/>
        </w:numPr>
      </w:pPr>
      <w:r>
        <w:t>Dept funding for cost of living grant.</w:t>
      </w:r>
      <w:r w:rsidR="009B32F2">
        <w:t xml:space="preserve"> </w:t>
      </w:r>
    </w:p>
    <w:p w14:paraId="186E6472" w14:textId="549752F2" w:rsidR="009B32F2" w:rsidRPr="009B32F2" w:rsidRDefault="009B32F2" w:rsidP="009B32F2">
      <w:pPr>
        <w:pStyle w:val="ListParagraph"/>
        <w:numPr>
          <w:ilvl w:val="0"/>
          <w:numId w:val="1"/>
        </w:numPr>
        <w:rPr>
          <w:b/>
          <w:i/>
        </w:rPr>
      </w:pPr>
      <w:r w:rsidRPr="009B32F2">
        <w:rPr>
          <w:b/>
          <w:i/>
        </w:rPr>
        <w:t>Correspondence:</w:t>
      </w:r>
    </w:p>
    <w:p w14:paraId="786DACBA" w14:textId="77777777" w:rsidR="009E5675" w:rsidRPr="009E5675" w:rsidRDefault="009E5675" w:rsidP="009E5675">
      <w:pPr>
        <w:pStyle w:val="ListParagraph"/>
        <w:numPr>
          <w:ilvl w:val="0"/>
          <w:numId w:val="13"/>
        </w:numPr>
        <w:rPr>
          <w:b/>
          <w:i/>
        </w:rPr>
      </w:pPr>
      <w:r>
        <w:t>AMCSS updates:</w:t>
      </w:r>
    </w:p>
    <w:p w14:paraId="661EB7B4" w14:textId="77777777" w:rsidR="009E5675" w:rsidRPr="009E5675" w:rsidRDefault="009E5675" w:rsidP="009E5675">
      <w:pPr>
        <w:pStyle w:val="ListParagraph"/>
        <w:numPr>
          <w:ilvl w:val="0"/>
          <w:numId w:val="13"/>
        </w:numPr>
        <w:rPr>
          <w:b/>
          <w:i/>
        </w:rPr>
      </w:pPr>
      <w:r>
        <w:t>Leaving Cert Curriculum changes 2025</w:t>
      </w:r>
    </w:p>
    <w:p w14:paraId="789D4FFE" w14:textId="77777777" w:rsidR="009E5675" w:rsidRPr="009E5675" w:rsidRDefault="009E5675" w:rsidP="009E5675">
      <w:pPr>
        <w:pStyle w:val="ListParagraph"/>
        <w:numPr>
          <w:ilvl w:val="0"/>
          <w:numId w:val="13"/>
        </w:numPr>
        <w:rPr>
          <w:b/>
          <w:i/>
        </w:rPr>
      </w:pPr>
      <w:r>
        <w:t>Free Book Scheme</w:t>
      </w:r>
    </w:p>
    <w:p w14:paraId="00E149E8" w14:textId="310B81B0" w:rsidR="009E5675" w:rsidRPr="009E5675" w:rsidRDefault="009E5675" w:rsidP="009E5675">
      <w:pPr>
        <w:pStyle w:val="ListParagraph"/>
        <w:numPr>
          <w:ilvl w:val="0"/>
          <w:numId w:val="13"/>
        </w:numPr>
        <w:rPr>
          <w:b/>
          <w:i/>
        </w:rPr>
      </w:pPr>
      <w:r>
        <w:t>SEC-LC grade adjustments to continue</w:t>
      </w:r>
      <w:r w:rsidR="009B32F2">
        <w:t xml:space="preserve"> </w:t>
      </w:r>
    </w:p>
    <w:p w14:paraId="0AEA7355" w14:textId="5CAB59CF" w:rsidR="00CC6986" w:rsidRPr="009E5675" w:rsidRDefault="009E5675" w:rsidP="00CC6986">
      <w:pPr>
        <w:pStyle w:val="ListParagraph"/>
        <w:numPr>
          <w:ilvl w:val="0"/>
          <w:numId w:val="13"/>
        </w:numPr>
      </w:pPr>
      <w:r w:rsidRPr="009E5675">
        <w:t>Sandy Hill site access query</w:t>
      </w:r>
    </w:p>
    <w:p w14:paraId="432A92B8" w14:textId="696ADC6C" w:rsidR="009B32F2" w:rsidRPr="00CC6986" w:rsidRDefault="00CC6986" w:rsidP="00CC6986">
      <w:pPr>
        <w:ind w:left="360"/>
        <w:rPr>
          <w:b/>
          <w:i/>
        </w:rPr>
      </w:pPr>
      <w:r>
        <w:rPr>
          <w:b/>
          <w:i/>
        </w:rPr>
        <w:t>3.</w:t>
      </w:r>
      <w:r w:rsidR="009B32F2" w:rsidRPr="00CC6986">
        <w:rPr>
          <w:b/>
          <w:i/>
        </w:rPr>
        <w:t>School Building Updates:</w:t>
      </w:r>
    </w:p>
    <w:p w14:paraId="7768B77B" w14:textId="77777777" w:rsidR="009E5675" w:rsidRDefault="009E5675" w:rsidP="009B32F2">
      <w:pPr>
        <w:pStyle w:val="ListParagraph"/>
        <w:numPr>
          <w:ilvl w:val="0"/>
          <w:numId w:val="14"/>
        </w:numPr>
      </w:pPr>
      <w:r>
        <w:t>Design Team stage 1 presentation to DES on 19/12/2023</w:t>
      </w:r>
    </w:p>
    <w:p w14:paraId="1F86368F" w14:textId="77777777" w:rsidR="009E5675" w:rsidRDefault="009E5675" w:rsidP="009B32F2">
      <w:pPr>
        <w:pStyle w:val="ListParagraph"/>
        <w:numPr>
          <w:ilvl w:val="0"/>
          <w:numId w:val="14"/>
        </w:numPr>
      </w:pPr>
      <w:r>
        <w:t>School property in the town park has been outlined and staked.</w:t>
      </w:r>
    </w:p>
    <w:p w14:paraId="3635ED0A" w14:textId="5951B2AB" w:rsidR="008756B3" w:rsidRDefault="009E5675" w:rsidP="009B32F2">
      <w:pPr>
        <w:pStyle w:val="ListParagraph"/>
        <w:numPr>
          <w:ilvl w:val="0"/>
          <w:numId w:val="14"/>
        </w:numPr>
      </w:pPr>
      <w:r>
        <w:t>School roof repairs undertaken in Jan.</w:t>
      </w:r>
      <w:r w:rsidR="008756B3">
        <w:t xml:space="preserve"> </w:t>
      </w:r>
    </w:p>
    <w:p w14:paraId="63A8CE23" w14:textId="4545EEF6" w:rsidR="009E5675" w:rsidRPr="00CC6986" w:rsidRDefault="00CC6986" w:rsidP="00CC6986">
      <w:pPr>
        <w:ind w:left="360"/>
        <w:rPr>
          <w:b/>
          <w:i/>
        </w:rPr>
      </w:pPr>
      <w:r>
        <w:rPr>
          <w:b/>
          <w:i/>
        </w:rPr>
        <w:t>4.</w:t>
      </w:r>
      <w:r w:rsidR="009E5675" w:rsidRPr="00CC6986">
        <w:rPr>
          <w:b/>
          <w:i/>
        </w:rPr>
        <w:t>Financial Report</w:t>
      </w:r>
      <w:r w:rsidR="008756B3" w:rsidRPr="00CC6986">
        <w:rPr>
          <w:b/>
          <w:i/>
        </w:rPr>
        <w:t>:</w:t>
      </w:r>
    </w:p>
    <w:p w14:paraId="715E96D6" w14:textId="7876F041" w:rsidR="008756B3" w:rsidRPr="008756B3" w:rsidRDefault="009E5675" w:rsidP="008756B3">
      <w:pPr>
        <w:pStyle w:val="ListParagraph"/>
        <w:numPr>
          <w:ilvl w:val="0"/>
          <w:numId w:val="15"/>
        </w:numPr>
      </w:pPr>
      <w:r>
        <w:t>Bob Hennessy (FDC) provided a comprehensive overview of the annual financial accounts for 2022-2023.</w:t>
      </w:r>
    </w:p>
    <w:p w14:paraId="46B64459" w14:textId="3106A3FD" w:rsidR="008756B3" w:rsidRPr="00CC6986" w:rsidRDefault="00CC6986" w:rsidP="00CC6986">
      <w:pPr>
        <w:ind w:left="360"/>
        <w:rPr>
          <w:b/>
          <w:i/>
        </w:rPr>
      </w:pPr>
      <w:r>
        <w:rPr>
          <w:b/>
          <w:i/>
        </w:rPr>
        <w:t>5.</w:t>
      </w:r>
      <w:r w:rsidR="008756B3" w:rsidRPr="00CC6986">
        <w:rPr>
          <w:b/>
          <w:i/>
        </w:rPr>
        <w:t xml:space="preserve"> Policies:</w:t>
      </w:r>
    </w:p>
    <w:p w14:paraId="11ED9924" w14:textId="3FC23144" w:rsidR="008756B3" w:rsidRDefault="008756B3" w:rsidP="008756B3">
      <w:pPr>
        <w:pStyle w:val="ListParagraph"/>
        <w:numPr>
          <w:ilvl w:val="0"/>
          <w:numId w:val="15"/>
        </w:numPr>
      </w:pPr>
      <w:r w:rsidRPr="008756B3">
        <w:t xml:space="preserve">The </w:t>
      </w:r>
      <w:r w:rsidR="009E5675">
        <w:t>following policies were ratified:</w:t>
      </w:r>
    </w:p>
    <w:p w14:paraId="17E8DE4A" w14:textId="1533B1FF" w:rsidR="009E5675" w:rsidRDefault="009E5675" w:rsidP="008756B3">
      <w:pPr>
        <w:pStyle w:val="ListParagraph"/>
        <w:numPr>
          <w:ilvl w:val="0"/>
          <w:numId w:val="15"/>
        </w:numPr>
      </w:pPr>
      <w:r>
        <w:t>Assessment</w:t>
      </w:r>
    </w:p>
    <w:p w14:paraId="7B404F89" w14:textId="09829964" w:rsidR="009E5675" w:rsidRDefault="009E5675" w:rsidP="008756B3">
      <w:pPr>
        <w:pStyle w:val="ListParagraph"/>
        <w:numPr>
          <w:ilvl w:val="0"/>
          <w:numId w:val="15"/>
        </w:numPr>
      </w:pPr>
      <w:r>
        <w:t>H&amp;S Statement</w:t>
      </w:r>
    </w:p>
    <w:p w14:paraId="7243592E" w14:textId="2674EE87" w:rsidR="009E5675" w:rsidRDefault="009E5675" w:rsidP="008756B3">
      <w:pPr>
        <w:pStyle w:val="ListParagraph"/>
        <w:numPr>
          <w:ilvl w:val="0"/>
          <w:numId w:val="15"/>
        </w:numPr>
      </w:pPr>
      <w:r>
        <w:t>H&amp;S policy</w:t>
      </w:r>
    </w:p>
    <w:p w14:paraId="6EEF8183" w14:textId="2289E6DF" w:rsidR="009E5675" w:rsidRDefault="009E5675" w:rsidP="008756B3">
      <w:pPr>
        <w:pStyle w:val="ListParagraph"/>
        <w:numPr>
          <w:ilvl w:val="0"/>
          <w:numId w:val="15"/>
        </w:numPr>
      </w:pPr>
      <w:r>
        <w:t>Substance Use/Misuse Policy</w:t>
      </w:r>
    </w:p>
    <w:p w14:paraId="1F6AB4CF" w14:textId="60371AA8" w:rsidR="009E5675" w:rsidRDefault="009E5675" w:rsidP="008756B3">
      <w:pPr>
        <w:pStyle w:val="ListParagraph"/>
        <w:numPr>
          <w:ilvl w:val="0"/>
          <w:numId w:val="15"/>
        </w:numPr>
      </w:pPr>
      <w:r>
        <w:t>Code of Behaviour</w:t>
      </w:r>
    </w:p>
    <w:p w14:paraId="22822B58" w14:textId="12C60F31" w:rsidR="005543CC" w:rsidRPr="00CC6986" w:rsidRDefault="00CC6986" w:rsidP="00CC6986">
      <w:pPr>
        <w:ind w:left="360"/>
        <w:rPr>
          <w:b/>
          <w:i/>
        </w:rPr>
      </w:pPr>
      <w:r>
        <w:rPr>
          <w:b/>
          <w:i/>
        </w:rPr>
        <w:t>6.</w:t>
      </w:r>
      <w:r w:rsidR="005543CC" w:rsidRPr="00CC6986">
        <w:rPr>
          <w:b/>
          <w:i/>
        </w:rPr>
        <w:t>Principals Report:</w:t>
      </w:r>
    </w:p>
    <w:p w14:paraId="0B55061C" w14:textId="01BE2F8C" w:rsidR="005543CC" w:rsidRDefault="005543CC" w:rsidP="005543CC">
      <w:pPr>
        <w:pStyle w:val="ListParagraph"/>
        <w:numPr>
          <w:ilvl w:val="0"/>
          <w:numId w:val="16"/>
        </w:numPr>
        <w:rPr>
          <w:b/>
          <w:i/>
          <w:color w:val="FF0000"/>
        </w:rPr>
      </w:pPr>
      <w:r w:rsidRPr="005543CC">
        <w:rPr>
          <w:b/>
          <w:i/>
          <w:color w:val="FF0000"/>
        </w:rPr>
        <w:t>Staff:</w:t>
      </w:r>
    </w:p>
    <w:p w14:paraId="34EA502D" w14:textId="77777777" w:rsidR="009E5675" w:rsidRPr="009E5675" w:rsidRDefault="009E5675" w:rsidP="005543CC">
      <w:pPr>
        <w:pStyle w:val="ListParagraph"/>
        <w:numPr>
          <w:ilvl w:val="0"/>
          <w:numId w:val="16"/>
        </w:numPr>
        <w:rPr>
          <w:color w:val="FF0000"/>
        </w:rPr>
      </w:pPr>
      <w:r>
        <w:t xml:space="preserve">Two </w:t>
      </w:r>
      <w:proofErr w:type="gramStart"/>
      <w:r>
        <w:t>teacher</w:t>
      </w:r>
      <w:proofErr w:type="gramEnd"/>
      <w:r>
        <w:t xml:space="preserve"> availed of parental leave since 6/11/23</w:t>
      </w:r>
    </w:p>
    <w:p w14:paraId="297673F4" w14:textId="77777777" w:rsidR="00CC6986" w:rsidRPr="00CC6986" w:rsidRDefault="009E5675" w:rsidP="005543CC">
      <w:pPr>
        <w:pStyle w:val="ListParagraph"/>
        <w:numPr>
          <w:ilvl w:val="0"/>
          <w:numId w:val="16"/>
        </w:numPr>
        <w:rPr>
          <w:color w:val="FF0000"/>
        </w:rPr>
      </w:pPr>
      <w:r>
        <w:t>Two teachers had career break extensions granted</w:t>
      </w:r>
    </w:p>
    <w:p w14:paraId="52C0B362" w14:textId="77777777" w:rsidR="00CC6986" w:rsidRPr="00CC6986" w:rsidRDefault="00CC6986" w:rsidP="005543CC">
      <w:pPr>
        <w:pStyle w:val="ListParagraph"/>
        <w:numPr>
          <w:ilvl w:val="0"/>
          <w:numId w:val="16"/>
        </w:numPr>
        <w:rPr>
          <w:color w:val="FF0000"/>
        </w:rPr>
      </w:pPr>
      <w:r>
        <w:t>Additional Needs support has expanded from Jan to June 2024.</w:t>
      </w:r>
    </w:p>
    <w:p w14:paraId="058B3260" w14:textId="4A6D00B3" w:rsidR="005543CC" w:rsidRPr="005543CC" w:rsidRDefault="005543CC" w:rsidP="005543CC">
      <w:pPr>
        <w:pStyle w:val="ListParagraph"/>
        <w:numPr>
          <w:ilvl w:val="0"/>
          <w:numId w:val="16"/>
        </w:numPr>
        <w:rPr>
          <w:color w:val="FF0000"/>
        </w:rPr>
      </w:pPr>
      <w:r w:rsidRPr="005543CC">
        <w:t xml:space="preserve"> </w:t>
      </w:r>
    </w:p>
    <w:p w14:paraId="0F35B2DC" w14:textId="77777777" w:rsidR="005543CC" w:rsidRPr="005543CC" w:rsidRDefault="005543CC" w:rsidP="005543CC">
      <w:pPr>
        <w:pStyle w:val="ListParagraph"/>
        <w:numPr>
          <w:ilvl w:val="0"/>
          <w:numId w:val="16"/>
        </w:numPr>
        <w:rPr>
          <w:b/>
          <w:i/>
          <w:color w:val="FF0000"/>
        </w:rPr>
      </w:pPr>
      <w:r w:rsidRPr="005543CC">
        <w:rPr>
          <w:b/>
          <w:i/>
          <w:color w:val="FF0000"/>
        </w:rPr>
        <w:t>Students:</w:t>
      </w:r>
    </w:p>
    <w:p w14:paraId="7CFE2E3B" w14:textId="2EB7C1E5" w:rsidR="00E85B92" w:rsidRDefault="005543CC" w:rsidP="005543CC">
      <w:pPr>
        <w:pStyle w:val="ListParagraph"/>
        <w:numPr>
          <w:ilvl w:val="0"/>
          <w:numId w:val="16"/>
        </w:numPr>
      </w:pPr>
      <w:r w:rsidRPr="00CC6986">
        <w:rPr>
          <w:b/>
          <w:i/>
        </w:rPr>
        <w:t xml:space="preserve"> </w:t>
      </w:r>
      <w:r w:rsidR="00CC6986">
        <w:t xml:space="preserve">U14 Footballers have </w:t>
      </w:r>
      <w:proofErr w:type="gramStart"/>
      <w:r w:rsidR="00CC6986">
        <w:t>qualifies</w:t>
      </w:r>
      <w:proofErr w:type="gramEnd"/>
      <w:r w:rsidR="00CC6986">
        <w:t xml:space="preserve"> from the group stages of the U14 county championship undefeated.</w:t>
      </w:r>
    </w:p>
    <w:p w14:paraId="5A9629FC" w14:textId="3573D4B1" w:rsidR="00CC6986" w:rsidRDefault="00CC6986" w:rsidP="005543CC">
      <w:pPr>
        <w:pStyle w:val="ListParagraph"/>
        <w:numPr>
          <w:ilvl w:val="0"/>
          <w:numId w:val="16"/>
        </w:numPr>
      </w:pPr>
      <w:r>
        <w:t>TY Students undertook work experience in Dec 2023</w:t>
      </w:r>
    </w:p>
    <w:p w14:paraId="0A0D91D9" w14:textId="77777777" w:rsidR="00CC6986" w:rsidRDefault="00CC6986" w:rsidP="005543CC">
      <w:pPr>
        <w:pStyle w:val="ListParagraph"/>
        <w:numPr>
          <w:ilvl w:val="0"/>
          <w:numId w:val="16"/>
        </w:numPr>
      </w:pPr>
      <w:r>
        <w:t>Conor Creedon (TY) was selected to exhibit his project in the finals of the young scientist competition.</w:t>
      </w:r>
    </w:p>
    <w:p w14:paraId="37B357ED" w14:textId="529FC034" w:rsidR="00CC6986" w:rsidRDefault="00CC6986" w:rsidP="005543CC">
      <w:pPr>
        <w:pStyle w:val="ListParagraph"/>
        <w:numPr>
          <w:ilvl w:val="0"/>
          <w:numId w:val="16"/>
        </w:numPr>
      </w:pPr>
      <w:r>
        <w:t xml:space="preserve">Macroom charities appeal collection took place from 12-14 Dec. </w:t>
      </w:r>
    </w:p>
    <w:p w14:paraId="2797308E" w14:textId="6839C16F" w:rsidR="00E85B92" w:rsidRPr="00E85B92" w:rsidRDefault="00E85B92" w:rsidP="00E85B92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</w:t>
      </w:r>
      <w:r w:rsidRPr="00E85B92">
        <w:rPr>
          <w:b/>
          <w:i/>
          <w:color w:val="FF0000"/>
        </w:rPr>
        <w:t>Parents:</w:t>
      </w:r>
    </w:p>
    <w:p w14:paraId="0A85DDD2" w14:textId="31454BFC" w:rsidR="00E85B92" w:rsidRDefault="00CC6986" w:rsidP="00E85B92">
      <w:pPr>
        <w:pStyle w:val="ListParagraph"/>
        <w:numPr>
          <w:ilvl w:val="0"/>
          <w:numId w:val="17"/>
        </w:numPr>
      </w:pPr>
      <w:r>
        <w:t>Parents Association Table Quiz will be on 23/02/24</w:t>
      </w:r>
    </w:p>
    <w:p w14:paraId="4A80D844" w14:textId="77777777" w:rsidR="00CC6986" w:rsidRDefault="00CC6986" w:rsidP="00CC6986">
      <w:pPr>
        <w:pStyle w:val="ListParagraph"/>
      </w:pPr>
    </w:p>
    <w:p w14:paraId="68B6D35D" w14:textId="4C618572" w:rsidR="00C96D8C" w:rsidRPr="00C96D8C" w:rsidRDefault="00C96D8C" w:rsidP="00C96D8C">
      <w:pPr>
        <w:pStyle w:val="ListParagraph"/>
        <w:numPr>
          <w:ilvl w:val="0"/>
          <w:numId w:val="1"/>
        </w:numPr>
        <w:rPr>
          <w:b/>
          <w:i/>
          <w:color w:val="FF0000"/>
        </w:rPr>
      </w:pPr>
      <w:r w:rsidRPr="00C96D8C">
        <w:rPr>
          <w:b/>
          <w:i/>
          <w:color w:val="FF0000"/>
        </w:rPr>
        <w:lastRenderedPageBreak/>
        <w:t>Mandatory Report:</w:t>
      </w:r>
    </w:p>
    <w:p w14:paraId="54494FEA" w14:textId="0B12A663" w:rsidR="00C96D8C" w:rsidRDefault="00C96D8C" w:rsidP="00C96D8C">
      <w:pPr>
        <w:pStyle w:val="ListParagraph"/>
        <w:numPr>
          <w:ilvl w:val="0"/>
          <w:numId w:val="17"/>
        </w:numPr>
      </w:pPr>
      <w:r>
        <w:t>1</w:t>
      </w:r>
      <w:r w:rsidR="00CC6986">
        <w:t>3</w:t>
      </w:r>
      <w:r>
        <w:t xml:space="preserve"> different teachers were paid under the OLCS since the last meeting. </w:t>
      </w:r>
    </w:p>
    <w:p w14:paraId="6585CB3A" w14:textId="05819DCE" w:rsidR="00CC6986" w:rsidRDefault="00CC6986" w:rsidP="00C96D8C">
      <w:pPr>
        <w:pStyle w:val="ListParagraph"/>
        <w:numPr>
          <w:ilvl w:val="0"/>
          <w:numId w:val="17"/>
        </w:numPr>
      </w:pPr>
      <w:r>
        <w:t>All Child Protection, Bullying and Suspensions since our last meeting were reviewed and discussed.</w:t>
      </w:r>
    </w:p>
    <w:p w14:paraId="45BD4A40" w14:textId="1F73E89A" w:rsidR="00055BC8" w:rsidRPr="00C96D8C" w:rsidRDefault="00055BC8" w:rsidP="00C96D8C">
      <w:pPr>
        <w:pStyle w:val="ListParagraph"/>
        <w:numPr>
          <w:ilvl w:val="0"/>
          <w:numId w:val="1"/>
        </w:numPr>
      </w:pPr>
      <w:r w:rsidRPr="00C96D8C">
        <w:rPr>
          <w:b/>
          <w:i/>
          <w:color w:val="FF0000"/>
        </w:rPr>
        <w:t>AOB</w:t>
      </w:r>
    </w:p>
    <w:p w14:paraId="31B7CBBF" w14:textId="7D4F5213" w:rsidR="00055BC8" w:rsidRDefault="00055BC8" w:rsidP="00055BC8">
      <w:pPr>
        <w:pStyle w:val="ListParagraph"/>
        <w:numPr>
          <w:ilvl w:val="0"/>
          <w:numId w:val="12"/>
        </w:numPr>
      </w:pPr>
      <w:r>
        <w:t>Nil.</w:t>
      </w:r>
    </w:p>
    <w:p w14:paraId="670C8DAC" w14:textId="08D37CB1" w:rsidR="00055BC8" w:rsidRDefault="00055BC8" w:rsidP="00055BC8"/>
    <w:p w14:paraId="618C7D0A" w14:textId="77777777" w:rsidR="00055BC8" w:rsidRDefault="00055BC8" w:rsidP="00055BC8">
      <w:r>
        <w:rPr>
          <w:noProof/>
          <w:lang w:eastAsia="en-IE"/>
        </w:rPr>
        <w:drawing>
          <wp:inline distT="0" distB="0" distL="0" distR="0" wp14:anchorId="38986541" wp14:editId="49714681">
            <wp:extent cx="156210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C6E4" w14:textId="77777777" w:rsidR="00055BC8" w:rsidRDefault="00055BC8" w:rsidP="00055BC8">
      <w:r>
        <w:t>Secretary of the Board of Management</w:t>
      </w:r>
    </w:p>
    <w:p w14:paraId="23CC0600" w14:textId="77777777" w:rsidR="00055BC8" w:rsidRDefault="00055BC8" w:rsidP="00055BC8"/>
    <w:p w14:paraId="650EFA6D" w14:textId="77777777" w:rsidR="00055BC8" w:rsidRDefault="00055BC8" w:rsidP="00055BC8">
      <w:r>
        <w:rPr>
          <w:noProof/>
          <w:lang w:eastAsia="en-IE"/>
        </w:rPr>
        <w:drawing>
          <wp:inline distT="0" distB="0" distL="0" distR="0" wp14:anchorId="19AA9F2D" wp14:editId="41A952CC">
            <wp:extent cx="1837248" cy="387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70" cy="39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353A4" w14:textId="49B3E9C8" w:rsidR="00055BC8" w:rsidRDefault="00055BC8" w:rsidP="00055BC8">
      <w:r>
        <w:t>Chairman of the Board of management</w:t>
      </w:r>
    </w:p>
    <w:sectPr w:rsidR="00055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qivNe+M6GrkH8" int2:id="k0fY6rUS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2888"/>
    <w:multiLevelType w:val="hybridMultilevel"/>
    <w:tmpl w:val="2632B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3272"/>
    <w:multiLevelType w:val="hybridMultilevel"/>
    <w:tmpl w:val="07F22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73D6"/>
    <w:multiLevelType w:val="hybridMultilevel"/>
    <w:tmpl w:val="8F843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340B"/>
    <w:multiLevelType w:val="hybridMultilevel"/>
    <w:tmpl w:val="742AC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96BF3"/>
    <w:multiLevelType w:val="hybridMultilevel"/>
    <w:tmpl w:val="09C8BD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A67AA"/>
    <w:multiLevelType w:val="hybridMultilevel"/>
    <w:tmpl w:val="569AC0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932E8"/>
    <w:multiLevelType w:val="hybridMultilevel"/>
    <w:tmpl w:val="397EE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05DA"/>
    <w:multiLevelType w:val="hybridMultilevel"/>
    <w:tmpl w:val="29C86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C3882"/>
    <w:multiLevelType w:val="hybridMultilevel"/>
    <w:tmpl w:val="1E422E94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D962C5B"/>
    <w:multiLevelType w:val="hybridMultilevel"/>
    <w:tmpl w:val="CA92FF50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8AC08FF"/>
    <w:multiLevelType w:val="hybridMultilevel"/>
    <w:tmpl w:val="393E5A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F70CC"/>
    <w:multiLevelType w:val="hybridMultilevel"/>
    <w:tmpl w:val="DA50C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D1824"/>
    <w:multiLevelType w:val="hybridMultilevel"/>
    <w:tmpl w:val="6644B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B078D"/>
    <w:multiLevelType w:val="hybridMultilevel"/>
    <w:tmpl w:val="D8D4B76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2E7FDD"/>
    <w:multiLevelType w:val="hybridMultilevel"/>
    <w:tmpl w:val="6A166A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C68B3"/>
    <w:multiLevelType w:val="hybridMultilevel"/>
    <w:tmpl w:val="D09A50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F4D36"/>
    <w:multiLevelType w:val="hybridMultilevel"/>
    <w:tmpl w:val="8D78B6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88"/>
    <w:rsid w:val="000462C4"/>
    <w:rsid w:val="00055BC8"/>
    <w:rsid w:val="00115A88"/>
    <w:rsid w:val="004726CD"/>
    <w:rsid w:val="005543CC"/>
    <w:rsid w:val="0080286F"/>
    <w:rsid w:val="008756B3"/>
    <w:rsid w:val="00982731"/>
    <w:rsid w:val="009B32F2"/>
    <w:rsid w:val="009E5675"/>
    <w:rsid w:val="00A81C25"/>
    <w:rsid w:val="00C00B06"/>
    <w:rsid w:val="00C96D8C"/>
    <w:rsid w:val="00CC6986"/>
    <w:rsid w:val="00D277DB"/>
    <w:rsid w:val="00E85B92"/>
    <w:rsid w:val="00F75F95"/>
    <w:rsid w:val="00FA762C"/>
    <w:rsid w:val="031F0246"/>
    <w:rsid w:val="03658220"/>
    <w:rsid w:val="04AFF0C4"/>
    <w:rsid w:val="05791415"/>
    <w:rsid w:val="0714E476"/>
    <w:rsid w:val="085957BF"/>
    <w:rsid w:val="0E56D30A"/>
    <w:rsid w:val="0F35E72B"/>
    <w:rsid w:val="0F4B921C"/>
    <w:rsid w:val="10EAE8E2"/>
    <w:rsid w:val="133231B3"/>
    <w:rsid w:val="13AAED3D"/>
    <w:rsid w:val="17517F46"/>
    <w:rsid w:val="184716A5"/>
    <w:rsid w:val="192CC022"/>
    <w:rsid w:val="1CBDEA80"/>
    <w:rsid w:val="21F04D1B"/>
    <w:rsid w:val="25B5A133"/>
    <w:rsid w:val="2F0E57ED"/>
    <w:rsid w:val="2F70849D"/>
    <w:rsid w:val="31987649"/>
    <w:rsid w:val="31B16E0F"/>
    <w:rsid w:val="344EABE6"/>
    <w:rsid w:val="35D4E43E"/>
    <w:rsid w:val="39A35797"/>
    <w:rsid w:val="3D3822DE"/>
    <w:rsid w:val="4109506B"/>
    <w:rsid w:val="417CAEF0"/>
    <w:rsid w:val="41D97D61"/>
    <w:rsid w:val="42163BBB"/>
    <w:rsid w:val="45F465F0"/>
    <w:rsid w:val="4623482F"/>
    <w:rsid w:val="476D059A"/>
    <w:rsid w:val="478FC20E"/>
    <w:rsid w:val="4CC39D57"/>
    <w:rsid w:val="4DE4DF16"/>
    <w:rsid w:val="50DCE379"/>
    <w:rsid w:val="5138A4E5"/>
    <w:rsid w:val="51D00AA8"/>
    <w:rsid w:val="550A7267"/>
    <w:rsid w:val="5796A33F"/>
    <w:rsid w:val="58305B54"/>
    <w:rsid w:val="5A87DAF0"/>
    <w:rsid w:val="5AC3621E"/>
    <w:rsid w:val="6770F38C"/>
    <w:rsid w:val="687C7FBC"/>
    <w:rsid w:val="6AD7F8FC"/>
    <w:rsid w:val="6BBF0261"/>
    <w:rsid w:val="71B724FB"/>
    <w:rsid w:val="722E43E5"/>
    <w:rsid w:val="74B3F175"/>
    <w:rsid w:val="74BD2138"/>
    <w:rsid w:val="75101FDB"/>
    <w:rsid w:val="76FEC0AB"/>
    <w:rsid w:val="77EB9237"/>
    <w:rsid w:val="7D9501A8"/>
    <w:rsid w:val="7EC8A516"/>
    <w:rsid w:val="7F09D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5EA8"/>
  <w15:chartTrackingRefBased/>
  <w15:docId w15:val="{472B3310-6763-4739-A2AC-41E46BB2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e17f582bb9fc4e8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783065A0C4E4BB06B9F58382C6626" ma:contentTypeVersion="17" ma:contentTypeDescription="Create a new document." ma:contentTypeScope="" ma:versionID="aa558403eabb88cfdb9ce97e7bf6f168">
  <xsd:schema xmlns:xsd="http://www.w3.org/2001/XMLSchema" xmlns:xs="http://www.w3.org/2001/XMLSchema" xmlns:p="http://schemas.microsoft.com/office/2006/metadata/properties" xmlns:ns3="f780854f-0094-428b-b507-b36710e4f417" xmlns:ns4="c3634ab5-d8f9-400e-939c-cf568ea54297" targetNamespace="http://schemas.microsoft.com/office/2006/metadata/properties" ma:root="true" ma:fieldsID="2e006105e290798ae9c49f937583eee3" ns3:_="" ns4:_="">
    <xsd:import namespace="f780854f-0094-428b-b507-b36710e4f417"/>
    <xsd:import namespace="c3634ab5-d8f9-400e-939c-cf568ea54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854f-0094-428b-b507-b36710e4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4ab5-d8f9-400e-939c-cf568ea54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80854f-0094-428b-b507-b36710e4f4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00B9-B976-4D65-82AF-F5EF02437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854f-0094-428b-b507-b36710e4f417"/>
    <ds:schemaRef ds:uri="c3634ab5-d8f9-400e-939c-cf568ea54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1D111-7EA2-417A-9704-FACC208ABE37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3634ab5-d8f9-400e-939c-cf568ea54297"/>
    <ds:schemaRef ds:uri="http://www.w3.org/XML/1998/namespace"/>
    <ds:schemaRef ds:uri="f780854f-0094-428b-b507-b36710e4f417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D9CB96F-A4E2-4FF7-B731-25CA9110A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CB912-69C6-4E33-B528-5FA7F555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3</cp:revision>
  <dcterms:created xsi:type="dcterms:W3CDTF">2024-01-30T17:03:00Z</dcterms:created>
  <dcterms:modified xsi:type="dcterms:W3CDTF">2024-01-30T17:05:00Z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0x010100327783065A0C4E4BB06B9F58382C6626</vt:lpwstr>
  </property>
</Properties>
</file>