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6D" w:rsidRPr="0035471E" w:rsidRDefault="0035471E">
      <w:pPr>
        <w:rPr>
          <w:b/>
          <w:i/>
          <w:color w:val="FF0000"/>
          <w:sz w:val="32"/>
          <w:szCs w:val="32"/>
          <w:u w:val="single"/>
        </w:rPr>
      </w:pPr>
      <w:r w:rsidRPr="0035471E">
        <w:rPr>
          <w:b/>
          <w:i/>
          <w:color w:val="FF0000"/>
          <w:sz w:val="32"/>
          <w:szCs w:val="32"/>
          <w:u w:val="single"/>
        </w:rPr>
        <w:t>Agreed Report 15-06-2021</w:t>
      </w:r>
    </w:p>
    <w:p w:rsidR="0035471E" w:rsidRPr="0035471E" w:rsidRDefault="0035471E">
      <w:pPr>
        <w:rPr>
          <w:i/>
        </w:rPr>
      </w:pPr>
      <w:r w:rsidRPr="0035471E">
        <w:rPr>
          <w:i/>
        </w:rPr>
        <w:t>The Board of Management</w:t>
      </w:r>
      <w:r>
        <w:rPr>
          <w:i/>
        </w:rPr>
        <w:t xml:space="preserve"> discussed the following topics</w:t>
      </w:r>
      <w:r w:rsidRPr="0035471E">
        <w:rPr>
          <w:i/>
        </w:rPr>
        <w:t>:</w:t>
      </w:r>
    </w:p>
    <w:p w:rsidR="0035471E" w:rsidRDefault="0035471E" w:rsidP="0035471E">
      <w:pPr>
        <w:pStyle w:val="ListParagraph"/>
        <w:numPr>
          <w:ilvl w:val="0"/>
          <w:numId w:val="1"/>
        </w:numPr>
      </w:pPr>
      <w:r>
        <w:t>Accredited Grades Process</w:t>
      </w:r>
      <w:r w:rsidR="00356462">
        <w:t xml:space="preserve"> for Leaving Cert students 2021/2022</w:t>
      </w:r>
      <w:r>
        <w:t>.</w:t>
      </w:r>
    </w:p>
    <w:p w:rsidR="0035471E" w:rsidRDefault="0035471E" w:rsidP="0035471E">
      <w:pPr>
        <w:pStyle w:val="ListParagraph"/>
        <w:numPr>
          <w:ilvl w:val="0"/>
          <w:numId w:val="1"/>
        </w:numPr>
      </w:pPr>
      <w:r>
        <w:t xml:space="preserve">The allocation of four new classrooms </w:t>
      </w:r>
      <w:r w:rsidR="00356462">
        <w:t>adjacent to the existing temporary accommodation at the top of the Can</w:t>
      </w:r>
      <w:bookmarkStart w:id="0" w:name="_GoBack"/>
      <w:bookmarkEnd w:id="0"/>
      <w:r w:rsidR="00356462">
        <w:t xml:space="preserve">ons Field </w:t>
      </w:r>
      <w:r>
        <w:t>for 2021/2022.</w:t>
      </w:r>
    </w:p>
    <w:p w:rsidR="0035471E" w:rsidRDefault="0035471E" w:rsidP="0035471E">
      <w:pPr>
        <w:pStyle w:val="ListParagraph"/>
        <w:numPr>
          <w:ilvl w:val="0"/>
          <w:numId w:val="1"/>
        </w:numPr>
      </w:pPr>
      <w:r>
        <w:t>Teacher allocation for 2021/2022.</w:t>
      </w:r>
    </w:p>
    <w:p w:rsidR="0035471E" w:rsidRDefault="0035471E" w:rsidP="0035471E">
      <w:pPr>
        <w:pStyle w:val="ListParagraph"/>
        <w:numPr>
          <w:ilvl w:val="0"/>
          <w:numId w:val="1"/>
        </w:numPr>
      </w:pPr>
      <w:r>
        <w:t xml:space="preserve">Policy ratification in the areas of Admissions, Guidance plan, One to one counselling, One to one teaching. </w:t>
      </w:r>
    </w:p>
    <w:p w:rsidR="0035471E" w:rsidRDefault="0035471E" w:rsidP="0035471E">
      <w:pPr>
        <w:pStyle w:val="ListParagraph"/>
        <w:numPr>
          <w:ilvl w:val="0"/>
          <w:numId w:val="1"/>
        </w:numPr>
      </w:pPr>
      <w:r>
        <w:t xml:space="preserve">Allocation of posts of responsibility for 2021/2022. </w:t>
      </w:r>
    </w:p>
    <w:p w:rsidR="0035471E" w:rsidRDefault="0035471E" w:rsidP="0035471E">
      <w:pPr>
        <w:pStyle w:val="ListParagraph"/>
        <w:numPr>
          <w:ilvl w:val="0"/>
          <w:numId w:val="1"/>
        </w:numPr>
      </w:pPr>
      <w:r>
        <w:t>Annual Chil</w:t>
      </w:r>
      <w:r w:rsidR="00F91797">
        <w:t>d</w:t>
      </w:r>
      <w:r>
        <w:t xml:space="preserve"> </w:t>
      </w:r>
      <w:r w:rsidR="00F91797">
        <w:t>P</w:t>
      </w:r>
      <w:r>
        <w:t>rotection Review.</w:t>
      </w:r>
    </w:p>
    <w:p w:rsidR="00F91797" w:rsidRDefault="00F91797" w:rsidP="0035471E">
      <w:pPr>
        <w:pStyle w:val="ListParagraph"/>
        <w:numPr>
          <w:ilvl w:val="0"/>
          <w:numId w:val="1"/>
        </w:numPr>
      </w:pPr>
      <w:r>
        <w:t>Ratification of teaching posts for 2021/2022 in the areas of ASD units, SNA, History/Geography, English/Religion and DCG.</w:t>
      </w:r>
    </w:p>
    <w:p w:rsidR="00BD5301" w:rsidRDefault="00BD5301" w:rsidP="0035471E">
      <w:pPr>
        <w:pStyle w:val="ListParagraph"/>
        <w:numPr>
          <w:ilvl w:val="0"/>
          <w:numId w:val="1"/>
        </w:numPr>
      </w:pPr>
      <w:r>
        <w:t>De La Salle Day and associated activities.</w:t>
      </w:r>
    </w:p>
    <w:p w:rsidR="0035471E" w:rsidRDefault="00BD5301" w:rsidP="0035471E">
      <w:pPr>
        <w:pStyle w:val="ListParagraph"/>
        <w:numPr>
          <w:ilvl w:val="0"/>
          <w:numId w:val="1"/>
        </w:numPr>
      </w:pPr>
      <w:r>
        <w:t>Congratulations to John Devine, Ronan Morey &amp; Charlie Burke on finishing 3</w:t>
      </w:r>
      <w:r w:rsidRPr="00BD5301">
        <w:rPr>
          <w:vertAlign w:val="superscript"/>
        </w:rPr>
        <w:t>rd</w:t>
      </w:r>
      <w:r>
        <w:t xml:space="preserve"> in a national GAA commentary in Irish competition run by the GAA and Gael Linn. De La Salle was the only </w:t>
      </w:r>
      <w:proofErr w:type="spellStart"/>
      <w:r>
        <w:t>non gaeltacht</w:t>
      </w:r>
      <w:proofErr w:type="spellEnd"/>
      <w:r>
        <w:t xml:space="preserve"> secondary school to win a prize.  </w:t>
      </w:r>
      <w:r w:rsidR="00F91797">
        <w:t xml:space="preserve"> </w:t>
      </w:r>
    </w:p>
    <w:p w:rsidR="00BD5301" w:rsidRDefault="00BD5301" w:rsidP="0035471E">
      <w:pPr>
        <w:pStyle w:val="ListParagraph"/>
        <w:numPr>
          <w:ilvl w:val="0"/>
          <w:numId w:val="1"/>
        </w:numPr>
      </w:pPr>
      <w:r>
        <w:t xml:space="preserve">Schools participation in Darkness into light organised by Ms Nicola Crowley where we raised €3000 for Pieta House. </w:t>
      </w:r>
    </w:p>
    <w:p w:rsidR="00BD5301" w:rsidRDefault="00BD5301" w:rsidP="0035471E">
      <w:pPr>
        <w:pStyle w:val="ListParagraph"/>
        <w:numPr>
          <w:ilvl w:val="0"/>
          <w:numId w:val="1"/>
        </w:numPr>
      </w:pPr>
      <w:r>
        <w:t>Summer provision being provided in our ASD units.</w:t>
      </w:r>
    </w:p>
    <w:p w:rsidR="00BD5301" w:rsidRDefault="00BD5301" w:rsidP="0035471E">
      <w:pPr>
        <w:pStyle w:val="ListParagraph"/>
        <w:numPr>
          <w:ilvl w:val="0"/>
          <w:numId w:val="1"/>
        </w:numPr>
      </w:pPr>
      <w:r>
        <w:t>Thanks given to officers of the Parents association for all their help during the year in particular in the area of Policy development.</w:t>
      </w:r>
    </w:p>
    <w:p w:rsidR="00C818A2" w:rsidRDefault="00C818A2" w:rsidP="0035471E">
      <w:pPr>
        <w:pStyle w:val="ListParagraph"/>
        <w:numPr>
          <w:ilvl w:val="0"/>
          <w:numId w:val="1"/>
        </w:numPr>
      </w:pPr>
      <w:r>
        <w:t>Child Protection Oversight Report.</w:t>
      </w:r>
    </w:p>
    <w:p w:rsidR="00C818A2" w:rsidRDefault="00C818A2" w:rsidP="0035471E">
      <w:pPr>
        <w:pStyle w:val="ListParagraph"/>
        <w:numPr>
          <w:ilvl w:val="0"/>
          <w:numId w:val="1"/>
        </w:numPr>
      </w:pPr>
      <w:r>
        <w:t>OLCS Payments.</w:t>
      </w:r>
    </w:p>
    <w:p w:rsidR="00C818A2" w:rsidRDefault="00C818A2" w:rsidP="00C818A2"/>
    <w:sectPr w:rsidR="00C81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4FC8"/>
    <w:multiLevelType w:val="hybridMultilevel"/>
    <w:tmpl w:val="F746D4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1E"/>
    <w:rsid w:val="0035471E"/>
    <w:rsid w:val="00356462"/>
    <w:rsid w:val="00613B6D"/>
    <w:rsid w:val="00BD5301"/>
    <w:rsid w:val="00C818A2"/>
    <w:rsid w:val="00F9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6684E-B108-43A9-8E84-C50CD6ED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AE5A2-1A74-4913-95F1-0BCE8DC2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Graham</dc:creator>
  <cp:keywords/>
  <dc:description/>
  <cp:lastModifiedBy>Eric Graham</cp:lastModifiedBy>
  <cp:revision>2</cp:revision>
  <dcterms:created xsi:type="dcterms:W3CDTF">2021-06-17T08:49:00Z</dcterms:created>
  <dcterms:modified xsi:type="dcterms:W3CDTF">2021-06-17T11:20:00Z</dcterms:modified>
</cp:coreProperties>
</file>